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32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156"/>
        <w:gridCol w:w="4076"/>
      </w:tblGrid>
      <w:tr>
        <w:tblPrEx>
          <w:shd w:val="clear" w:color="auto" w:fill="cadfff"/>
        </w:tblPrEx>
        <w:trPr>
          <w:trHeight w:val="1467" w:hRule="atLeast"/>
        </w:trPr>
        <w:tc>
          <w:tcPr>
            <w:tcW w:type="dxa" w:w="5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b w:val="1"/>
                <w:bCs w:val="1"/>
                <w:outline w:val="0"/>
                <w:color w:val="0076ba"/>
                <w:sz w:val="54"/>
                <w:szCs w:val="54"/>
                <w:u w:color="0076ba"/>
                <w:rtl w:val="0"/>
                <w:lang w:val="da-DK"/>
                <w14:textFill>
                  <w14:solidFill>
                    <w14:srgbClr w14:val="0076BA"/>
                  </w14:solidFill>
                </w14:textFill>
              </w:rPr>
              <w:t>Erik Harlowe-Even</w:t>
            </w:r>
          </w:p>
        </w:tc>
        <w:tc>
          <w:tcPr>
            <w:tcW w:type="dxa" w:w="40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Woodland Hills, CA 91367</w:t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a-DK"/>
              </w:rPr>
              <w:t xml:space="preserve"> 310-570-8177</w:t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rStyle w:val="Non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a-DK"/>
              </w:rPr>
              <w:t xml:space="preserve">        </w:t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lang w:val="da-DK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lang w:val="da-DK"/>
              </w:rPr>
              <w:instrText xml:space="preserve"> HYPERLINK "mailto:erik.harlowe-even@kunochan.com"</w:instrText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lang w:val="da-DK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rtl w:val="0"/>
                <w:lang w:val="da-DK"/>
              </w:rPr>
              <w:t>erik.harlowe-even@kunochan.com</w:t>
            </w:r>
            <w:r>
              <w:rPr>
                <w:sz w:val="24"/>
                <w:szCs w:val="24"/>
              </w:rPr>
              <w:fldChar w:fldCharType="end" w:fldLock="0"/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rStyle w:val="Non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da-DK"/>
              </w:rPr>
              <w:t xml:space="preserve">            </w:t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lang w:val="da-DK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lang w:val="da-DK"/>
              </w:rPr>
              <w:instrText xml:space="preserve"> HYPERLINK "http://www.linkedin.com/in/kunochan"</w:instrText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lang w:val="da-DK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u w:val="single"/>
                <w:shd w:val="nil" w:color="auto" w:fill="auto"/>
                <w:rtl w:val="0"/>
                <w:lang w:val="da-DK"/>
              </w:rPr>
              <w:t>www.linkedin.com/in/kunochan</w:t>
            </w:r>
            <w:r>
              <w:rPr>
                <w:sz w:val="24"/>
                <w:szCs w:val="24"/>
              </w:rPr>
              <w:fldChar w:fldCharType="end" w:fldLock="0"/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1"/>
                <w:sz w:val="24"/>
                <w:szCs w:val="24"/>
                <w:u w:val="single"/>
                <w:shd w:val="nil" w:color="auto" w:fill="auto"/>
                <w:lang w:val="da-DK"/>
              </w:rPr>
              <w:fldChar w:fldCharType="begin" w:fldLock="0"/>
            </w:r>
            <w:r>
              <w:rPr>
                <w:rStyle w:val="Hyperlink.1"/>
                <w:sz w:val="24"/>
                <w:szCs w:val="24"/>
                <w:u w:val="single"/>
                <w:shd w:val="nil" w:color="auto" w:fill="auto"/>
                <w:lang w:val="da-DK"/>
              </w:rPr>
              <w:instrText xml:space="preserve"> HYPERLINK "http://portfolio.kunochan.com"</w:instrText>
            </w:r>
            <w:r>
              <w:rPr>
                <w:rStyle w:val="Hyperlink.1"/>
                <w:sz w:val="24"/>
                <w:szCs w:val="24"/>
                <w:u w:val="single"/>
                <w:shd w:val="nil" w:color="auto" w:fill="auto"/>
                <w:lang w:val="da-DK"/>
              </w:rPr>
              <w:fldChar w:fldCharType="separate" w:fldLock="0"/>
            </w:r>
            <w:r>
              <w:rPr>
                <w:rStyle w:val="Hyperlink.1"/>
                <w:sz w:val="24"/>
                <w:szCs w:val="24"/>
                <w:u w:val="single"/>
                <w:shd w:val="nil" w:color="auto" w:fill="auto"/>
                <w:rtl w:val="0"/>
                <w:lang w:val="da-DK"/>
              </w:rPr>
              <w:t>portfolio.kunochan.com</w:t>
            </w:r>
            <w:r>
              <w:rPr/>
              <w:fldChar w:fldCharType="end" w:fldLock="0"/>
            </w:r>
            <w:r>
              <w:rPr>
                <w:rStyle w:val="None"/>
                <w:shd w:val="nil" w:color="auto" w:fill="auto"/>
                <w:rtl w:val="0"/>
                <w:lang w:val="da-DK"/>
              </w:rPr>
              <w:t xml:space="preserve">  </w:t>
            </w:r>
          </w:p>
        </w:tc>
      </w:tr>
    </w:tbl>
    <w:p>
      <w:pPr>
        <w:pStyle w:val="Body"/>
        <w:widowControl w:val="0"/>
        <w:ind w:left="216" w:hanging="216"/>
        <w:jc w:val="center"/>
      </w:pPr>
    </w:p>
    <w:p>
      <w:pPr>
        <w:pStyle w:val="Body A"/>
        <w:widowControl w:val="0"/>
        <w:ind w:left="108" w:hanging="108"/>
        <w:jc w:val="center"/>
        <w:rPr>
          <w:rStyle w:val="None"/>
          <w:rFonts w:ascii="Calibri" w:cs="Calibri" w:hAnsi="Calibri" w:eastAsia="Calibri"/>
        </w:rPr>
      </w:pPr>
    </w:p>
    <w:p>
      <w:pPr>
        <w:pStyle w:val="Body A A"/>
        <w:jc w:val="center"/>
        <w:rPr>
          <w:rStyle w:val="None"/>
          <w:outline w:val="0"/>
          <w:color w:val="0076ba"/>
          <w:sz w:val="38"/>
          <w:szCs w:val="3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</w:rPr>
        <w:br w:type="textWrapping"/>
      </w:r>
      <w:r>
        <w:rPr>
          <w:rStyle w:val="None"/>
          <w:b w:val="1"/>
          <w:bCs w:val="1"/>
          <w:outline w:val="0"/>
          <w:color w:val="0076ba"/>
          <w:sz w:val="38"/>
          <w:szCs w:val="3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Senior Copywriter | Content Strategist</w:t>
      </w:r>
    </w:p>
    <w:p>
      <w:pPr>
        <w:pStyle w:val="Body A A"/>
        <w:jc w:val="center"/>
        <w:rPr>
          <w:rStyle w:val="None"/>
        </w:rPr>
      </w:pPr>
      <w:r>
        <w:rPr>
          <w:rStyle w:val="None"/>
          <w:sz w:val="28"/>
          <w:szCs w:val="28"/>
          <w:rtl w:val="0"/>
          <w:lang w:val="de-DE"/>
        </w:rPr>
        <w:t>BRAND STORYTELLING</w:t>
      </w:r>
      <w:r>
        <w:rPr>
          <w:rStyle w:val="None"/>
          <w:sz w:val="28"/>
          <w:szCs w:val="28"/>
          <w:rtl w:val="0"/>
          <w:lang w:val="en-US"/>
        </w:rPr>
        <w:t xml:space="preserve"> &amp; VOICE | CREATIVE &amp; EDITORIAL MANAGEMENT</w:t>
      </w:r>
    </w:p>
    <w:p>
      <w:pPr>
        <w:pStyle w:val="Body A A"/>
        <w:jc w:val="center"/>
        <w:rPr>
          <w:rStyle w:val="None"/>
          <w:sz w:val="28"/>
          <w:szCs w:val="28"/>
        </w:rPr>
      </w:pPr>
    </w:p>
    <w:p>
      <w:pPr>
        <w:pStyle w:val="Body A A"/>
        <w:jc w:val="center"/>
        <w:rPr>
          <w:rStyle w:val="None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Career Snapshot</w:t>
      </w:r>
    </w:p>
    <w:p>
      <w:pPr>
        <w:pStyle w:val="Body A A"/>
      </w:pPr>
    </w:p>
    <w:p>
      <w:pPr>
        <w:pStyle w:val="Body A A"/>
        <w:jc w:val="both"/>
        <w:rPr>
          <w:rStyle w:val="None"/>
          <w:lang w:val="nl-NL"/>
        </w:rPr>
      </w:pPr>
      <w:r>
        <w:rPr>
          <w:rStyle w:val="None"/>
          <w:rtl w:val="0"/>
          <w:lang w:val="nl-NL"/>
        </w:rPr>
        <w:t>Award-winning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nl-NL"/>
        </w:rPr>
        <w:t xml:space="preserve">Senior Copywriter and Content Strategist with </w:t>
      </w:r>
      <w:r>
        <w:rPr>
          <w:rStyle w:val="None"/>
          <w:rtl w:val="0"/>
          <w:lang w:val="en-US"/>
        </w:rPr>
        <w:t>over 10</w:t>
      </w:r>
      <w:r>
        <w:rPr>
          <w:rStyle w:val="None"/>
          <w:rtl w:val="0"/>
          <w:lang w:val="nl-NL"/>
        </w:rPr>
        <w:t xml:space="preserve"> years of experience developing brand-aligned, performance-driven content across web, email, social, and editorial </w:t>
      </w:r>
      <w:r>
        <w:rPr>
          <w:rStyle w:val="None"/>
          <w:rtl w:val="0"/>
          <w:lang w:val="en-US"/>
        </w:rPr>
        <w:t>channels</w:t>
      </w:r>
      <w:r>
        <w:rPr>
          <w:rStyle w:val="None"/>
          <w:rtl w:val="0"/>
          <w:lang w:val="nl-NL"/>
        </w:rPr>
        <w:t xml:space="preserve">. </w:t>
      </w:r>
      <w:r>
        <w:rPr>
          <w:rStyle w:val="None"/>
          <w:rtl w:val="0"/>
          <w:lang w:val="en-US"/>
        </w:rPr>
        <w:t>Translates</w:t>
      </w:r>
      <w:r>
        <w:rPr>
          <w:rStyle w:val="None"/>
          <w:rtl w:val="0"/>
          <w:lang w:val="nl-NL"/>
        </w:rPr>
        <w:t xml:space="preserve"> complex ideas into clear, engaging messaging for B2B and B2C audiences. Experienced in UX</w:t>
      </w:r>
      <w:r>
        <w:rPr>
          <w:rStyle w:val="None"/>
          <w:rtl w:val="0"/>
          <w:lang w:val="en-US"/>
        </w:rPr>
        <w:t xml:space="preserve"> and </w:t>
      </w:r>
      <w:r>
        <w:rPr>
          <w:rStyle w:val="None"/>
          <w:rtl w:val="0"/>
          <w:lang w:val="nl-NL"/>
        </w:rPr>
        <w:t xml:space="preserve">SEO </w:t>
      </w:r>
      <w:r>
        <w:rPr>
          <w:rStyle w:val="None"/>
          <w:rtl w:val="0"/>
          <w:lang w:val="en-US"/>
        </w:rPr>
        <w:t>copywriting</w:t>
      </w:r>
      <w:r>
        <w:rPr>
          <w:rStyle w:val="None"/>
          <w:rtl w:val="0"/>
          <w:lang w:val="en-US"/>
        </w:rPr>
        <w:t>,</w:t>
      </w:r>
      <w:r>
        <w:rPr>
          <w:rStyle w:val="None"/>
          <w:rtl w:val="0"/>
          <w:lang w:val="en-US"/>
        </w:rPr>
        <w:t xml:space="preserve"> as well as</w:t>
      </w:r>
      <w:r>
        <w:rPr>
          <w:rStyle w:val="None"/>
          <w:rtl w:val="0"/>
          <w:lang w:val="nl-NL"/>
        </w:rPr>
        <w:t xml:space="preserve"> cross-functional collaboration with design, production, and marketing teams in fully remote </w:t>
      </w:r>
      <w:r>
        <w:rPr>
          <w:rStyle w:val="None"/>
          <w:rtl w:val="0"/>
          <w:lang w:val="en-US"/>
        </w:rPr>
        <w:t xml:space="preserve">and in-office </w:t>
      </w:r>
      <w:r>
        <w:rPr>
          <w:rStyle w:val="None"/>
          <w:rtl w:val="0"/>
          <w:lang w:val="nl-NL"/>
        </w:rPr>
        <w:t>environments.</w:t>
      </w:r>
    </w:p>
    <w:p>
      <w:pPr>
        <w:pStyle w:val="Body A A"/>
        <w:jc w:val="both"/>
      </w:pPr>
    </w:p>
    <w:p>
      <w:pPr>
        <w:pStyle w:val="Body A A"/>
        <w:jc w:val="center"/>
        <w:rPr>
          <w:rStyle w:val="None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Core Skills</w:t>
      </w:r>
    </w:p>
    <w:p>
      <w:pPr>
        <w:pStyle w:val="Body A A"/>
        <w:jc w:val="center"/>
      </w:pPr>
    </w:p>
    <w:p>
      <w:pPr>
        <w:pStyle w:val="Body A A"/>
        <w:jc w:val="center"/>
      </w:pPr>
      <w:r>
        <w:rPr>
          <w:rStyle w:val="None"/>
          <w:rtl w:val="0"/>
          <w:lang w:val="en-US"/>
        </w:rPr>
        <w:t xml:space="preserve">Copywriting &amp; Copy Editing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Strategic Messaging &amp; Brand Positioning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 xml:space="preserve">Team Leadership &amp; Editorial Management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AI</w:t>
      </w:r>
      <w:r>
        <w:rPr>
          <w:rStyle w:val="None"/>
          <w:rtl w:val="0"/>
          <w:lang w:val="en-US"/>
        </w:rPr>
        <w:t>/LLM</w:t>
      </w:r>
      <w:r>
        <w:rPr>
          <w:rStyle w:val="None"/>
          <w:rtl w:val="0"/>
          <w:lang w:val="en-US"/>
        </w:rPr>
        <w:t xml:space="preserve"> Content </w:t>
      </w:r>
      <w:r>
        <w:rPr>
          <w:rStyle w:val="None"/>
          <w:rtl w:val="0"/>
          <w:lang w:val="en-US"/>
        </w:rPr>
        <w:t>Pipelines</w:t>
      </w:r>
    </w:p>
    <w:p>
      <w:pPr>
        <w:pStyle w:val="Body A A"/>
        <w:jc w:val="center"/>
      </w:pPr>
      <w:r>
        <w:rPr>
          <w:rStyle w:val="None"/>
          <w:rtl w:val="0"/>
          <w:lang w:val="en-US"/>
        </w:rPr>
        <w:t xml:space="preserve">Film/Video Scriptwriting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 xml:space="preserve">Brand Voice &amp; Strategy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Thought Leadership</w:t>
      </w:r>
    </w:p>
    <w:p>
      <w:pPr>
        <w:pStyle w:val="Body A A"/>
        <w:jc w:val="center"/>
      </w:pPr>
      <w:r>
        <w:rPr>
          <w:rStyle w:val="None"/>
          <w:rtl w:val="0"/>
          <w:lang w:val="en-US"/>
        </w:rPr>
        <w:t xml:space="preserve">SEO </w:t>
      </w:r>
      <w:r>
        <w:rPr>
          <w:rStyle w:val="None"/>
          <w:rtl w:val="0"/>
          <w:lang w:val="en-US"/>
        </w:rPr>
        <w:t xml:space="preserve">&amp; GEO </w:t>
      </w:r>
      <w:r>
        <w:rPr>
          <w:rStyle w:val="None"/>
          <w:rtl w:val="0"/>
          <w:lang w:val="en-US"/>
        </w:rPr>
        <w:t xml:space="preserve">Copywriting &amp; Optimization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 xml:space="preserve">UX Writing </w:t>
      </w:r>
      <w:r>
        <w:rPr>
          <w:rStyle w:val="None"/>
          <w:rtl w:val="0"/>
          <w:lang w:val="en-US"/>
        </w:rPr>
        <w:t xml:space="preserve">● </w:t>
      </w:r>
      <w:r>
        <w:rPr>
          <w:rStyle w:val="None"/>
          <w:rtl w:val="0"/>
          <w:lang w:val="en-US"/>
        </w:rPr>
        <w:t>Full-Funnel Marketing</w:t>
      </w:r>
    </w:p>
    <w:p>
      <w:pPr>
        <w:pStyle w:val="Body A A"/>
        <w:jc w:val="center"/>
        <w:rPr>
          <w:rStyle w:val="None"/>
          <w:lang w:val="en-US"/>
        </w:rPr>
      </w:pPr>
    </w:p>
    <w:p>
      <w:pPr>
        <w:pStyle w:val="Body A A"/>
        <w:jc w:val="center"/>
        <w:rPr>
          <w:rStyle w:val="None"/>
          <w:outline w:val="0"/>
          <w:color w:val="0081cc"/>
          <w:sz w:val="28"/>
          <w:szCs w:val="28"/>
          <w:lang w:val="en-US"/>
          <w14:textFill>
            <w14:solidFill>
              <w14:srgbClr w14:val="0082CC"/>
            </w14:solidFill>
          </w14:textFill>
        </w:rPr>
      </w:pPr>
      <w:r>
        <w:rPr>
          <w:rStyle w:val="None"/>
          <w:outline w:val="0"/>
          <w:color w:val="0081cc"/>
          <w:sz w:val="28"/>
          <w:szCs w:val="28"/>
          <w:rtl w:val="0"/>
          <w:lang w:val="en-US"/>
          <w14:textFill>
            <w14:solidFill>
              <w14:srgbClr w14:val="0082CC"/>
            </w14:solidFill>
          </w14:textFill>
        </w:rPr>
        <w:t>Awards</w:t>
      </w:r>
    </w:p>
    <w:p>
      <w:pPr>
        <w:pStyle w:val="Body A A"/>
        <w:jc w:val="center"/>
        <w:rPr>
          <w:rStyle w:val="None"/>
          <w:lang w:val="en-US"/>
        </w:rPr>
      </w:pPr>
    </w:p>
    <w:p>
      <w:pPr>
        <w:pStyle w:val="Body A A"/>
        <w:jc w:val="center"/>
        <w:rPr>
          <w:rStyle w:val="None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AMCP MarCom Platinum Award Winner, 2022</w:t>
      </w:r>
      <w:r>
        <w:rPr>
          <w:rStyle w:val="None"/>
          <w:rtl w:val="0"/>
          <w:lang w:val="en-US"/>
        </w:rPr>
        <w:t xml:space="preserve"> – </w:t>
      </w:r>
      <w:r>
        <w:rPr>
          <w:rStyle w:val="None"/>
          <w:rtl w:val="0"/>
          <w:lang w:val="en-US"/>
        </w:rPr>
        <w:t xml:space="preserve">Spectrum Reach, </w:t>
      </w:r>
      <w:r>
        <w:rPr>
          <w:rStyle w:val="None"/>
          <w:i w:val="1"/>
          <w:iCs w:val="1"/>
          <w:rtl w:val="0"/>
          <w:lang w:val="en-US"/>
        </w:rPr>
        <w:t>The Pulse</w:t>
      </w:r>
      <w:r>
        <w:rPr>
          <w:rStyle w:val="None"/>
          <w:rtl w:val="0"/>
          <w:lang w:val="en-US"/>
        </w:rPr>
        <w:t xml:space="preserve"> Digital Magazine</w:t>
      </w:r>
    </w:p>
    <w:p>
      <w:pPr>
        <w:pStyle w:val="Body A A"/>
        <w:jc w:val="center"/>
        <w:rPr>
          <w:rStyle w:val="None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ICSC MAXI Award Gold Winner, 2018</w:t>
      </w:r>
      <w:r>
        <w:rPr>
          <w:rStyle w:val="None"/>
          <w:rtl w:val="0"/>
          <w:lang w:val="en-US"/>
        </w:rPr>
        <w:t xml:space="preserve"> – </w:t>
      </w:r>
      <w:r>
        <w:rPr>
          <w:rStyle w:val="None"/>
          <w:rtl w:val="0"/>
          <w:lang w:val="en-US"/>
        </w:rPr>
        <w:t>Westfield Corporation, Beauty &amp; Balance Campaign</w:t>
      </w:r>
    </w:p>
    <w:p>
      <w:pPr>
        <w:pStyle w:val="Body A A"/>
        <w:jc w:val="center"/>
      </w:pPr>
      <w:r>
        <w:rPr>
          <w:rStyle w:val="None"/>
          <w:b w:val="1"/>
          <w:bCs w:val="1"/>
          <w:rtl w:val="0"/>
          <w:lang w:val="en-US"/>
        </w:rPr>
        <w:t>ICSC MAXI Award Gold Winner, 2017</w:t>
      </w:r>
      <w:r>
        <w:rPr>
          <w:rStyle w:val="None"/>
          <w:rtl w:val="0"/>
          <w:lang w:val="en-US"/>
        </w:rPr>
        <w:t xml:space="preserve"> – </w:t>
      </w:r>
      <w:r>
        <w:rPr>
          <w:rStyle w:val="None"/>
          <w:rtl w:val="0"/>
          <w:lang w:val="en-US"/>
        </w:rPr>
        <w:t>Westfield Corporation, Holiday Hub Campaign</w:t>
      </w:r>
    </w:p>
    <w:p>
      <w:pPr>
        <w:pStyle w:val="Body A A"/>
        <w:jc w:val="center"/>
      </w:pPr>
    </w:p>
    <w:p>
      <w:pPr>
        <w:pStyle w:val="Body A A"/>
        <w:jc w:val="center"/>
        <w:rPr>
          <w:rStyle w:val="None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Professional Experience</w:t>
      </w:r>
    </w:p>
    <w:p>
      <w:pPr>
        <w:pStyle w:val="Body A A"/>
      </w:pPr>
    </w:p>
    <w:p>
      <w:pPr>
        <w:pStyle w:val="Body A A"/>
        <w:rPr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Spectrum Reach | Murfreesboro, TN (Remote)</w:t>
      </w:r>
      <w:r>
        <w:rPr>
          <w:b w:val="1"/>
          <w:bCs w:val="1"/>
          <w:rtl w:val="0"/>
        </w:rPr>
        <w:t xml:space="preserve"> | Sept 2021 </w:t>
      </w:r>
      <w:r>
        <w:rPr>
          <w:b w:val="1"/>
          <w:bCs w:val="1"/>
          <w:rtl w:val="0"/>
        </w:rPr>
        <w:t xml:space="preserve">– </w:t>
      </w:r>
      <w:r>
        <w:rPr>
          <w:rStyle w:val="None"/>
          <w:b w:val="1"/>
          <w:bCs w:val="1"/>
          <w:rtl w:val="0"/>
          <w:lang w:val="en-US"/>
        </w:rPr>
        <w:t>Dec 2025</w:t>
      </w:r>
    </w:p>
    <w:p>
      <w:pPr>
        <w:pStyle w:val="Body A A"/>
        <w:rPr>
          <w:rStyle w:val="None"/>
        </w:rPr>
      </w:pPr>
      <w:r>
        <w:rPr>
          <w:rStyle w:val="None"/>
          <w:rFonts w:cs="Arial Unicode MS" w:eastAsia="Arial Unicode MS"/>
          <w:rtl w:val="0"/>
          <w:lang w:val="en-US"/>
        </w:rPr>
        <w:t>Senior Copywriter</w:t>
      </w:r>
    </w:p>
    <w:p>
      <w:pPr>
        <w:pStyle w:val="Body A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Wrote and edited B2B web copy, UX </w:t>
      </w:r>
      <w:r>
        <w:rPr>
          <w:rStyle w:val="None"/>
          <w:rtl w:val="0"/>
          <w:lang w:val="en-US"/>
        </w:rPr>
        <w:t>copy</w:t>
      </w:r>
      <w:r>
        <w:rPr>
          <w:rStyle w:val="None"/>
          <w:rtl w:val="0"/>
          <w:lang w:val="en-US"/>
        </w:rPr>
        <w:t xml:space="preserve">, case studies, email campaigns, </w:t>
      </w:r>
      <w:r>
        <w:rPr>
          <w:rStyle w:val="None"/>
          <w:rtl w:val="0"/>
          <w:lang w:val="en-US"/>
        </w:rPr>
        <w:t xml:space="preserve">award-winning </w:t>
      </w:r>
      <w:r>
        <w:rPr>
          <w:rStyle w:val="None"/>
          <w:rtl w:val="0"/>
          <w:lang w:val="en-US"/>
        </w:rPr>
        <w:t>internal communications, presentations, and social media content</w:t>
      </w:r>
      <w:r>
        <w:rPr>
          <w:rStyle w:val="None"/>
          <w:rtl w:val="0"/>
          <w:lang w:val="en-US"/>
        </w:rPr>
        <w:t xml:space="preserve"> for brand marketing campaigns, consistently meeting sales team KPIs.</w:t>
      </w:r>
    </w:p>
    <w:p>
      <w:pPr>
        <w:pStyle w:val="Body A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Partnered with </w:t>
      </w:r>
      <w:r>
        <w:rPr>
          <w:rStyle w:val="None"/>
          <w:rtl w:val="0"/>
          <w:lang w:val="en-US"/>
        </w:rPr>
        <w:t xml:space="preserve">SEO, </w:t>
      </w:r>
      <w:r>
        <w:rPr>
          <w:rStyle w:val="None"/>
          <w:rtl w:val="0"/>
          <w:lang w:val="en-US"/>
        </w:rPr>
        <w:t>UX</w:t>
      </w:r>
      <w:r>
        <w:rPr>
          <w:rStyle w:val="None"/>
          <w:rtl w:val="0"/>
          <w:lang w:val="en-US"/>
        </w:rPr>
        <w:t xml:space="preserve">, </w:t>
      </w:r>
      <w:r>
        <w:rPr>
          <w:rStyle w:val="None"/>
          <w:rtl w:val="0"/>
          <w:lang w:val="en-US"/>
        </w:rPr>
        <w:t xml:space="preserve">and production </w:t>
      </w:r>
      <w:r>
        <w:rPr>
          <w:rStyle w:val="None"/>
          <w:rtl w:val="0"/>
          <w:lang w:val="en-US"/>
        </w:rPr>
        <w:t>experts</w:t>
      </w:r>
      <w:r>
        <w:rPr>
          <w:rStyle w:val="None"/>
          <w:rtl w:val="0"/>
          <w:lang w:val="en-US"/>
        </w:rPr>
        <w:t xml:space="preserve"> to support a company-wide website refresh, contributing </w:t>
      </w:r>
      <w:r>
        <w:rPr>
          <w:rStyle w:val="None"/>
          <w:rtl w:val="0"/>
          <w:lang w:val="en-US"/>
        </w:rPr>
        <w:t xml:space="preserve">site-wide </w:t>
      </w:r>
      <w:r>
        <w:rPr>
          <w:rStyle w:val="None"/>
          <w:rtl w:val="0"/>
          <w:lang w:val="en-US"/>
        </w:rPr>
        <w:t>copy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and content structure</w:t>
      </w:r>
      <w:r>
        <w:rPr>
          <w:rStyle w:val="None"/>
          <w:rtl w:val="0"/>
          <w:lang w:val="en-US"/>
        </w:rPr>
        <w:t>; project delivered on schedule</w:t>
      </w:r>
      <w:r>
        <w:rPr>
          <w:rStyle w:val="None"/>
          <w:rtl w:val="0"/>
          <w:lang w:val="en-US"/>
        </w:rPr>
        <w:t>.</w:t>
      </w:r>
    </w:p>
    <w:p>
      <w:pPr>
        <w:pStyle w:val="Body A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Collaborated cross-functionally with brand, marketing, sales, and leadership teams in a fully remote environment.</w:t>
      </w:r>
    </w:p>
    <w:p>
      <w:pPr>
        <w:pStyle w:val="Body A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Integrated proprietary AI </w:t>
      </w:r>
      <w:r>
        <w:rPr>
          <w:rStyle w:val="None"/>
          <w:rtl w:val="0"/>
          <w:lang w:val="en-US"/>
        </w:rPr>
        <w:t>platform</w:t>
      </w:r>
      <w:r>
        <w:rPr>
          <w:rStyle w:val="None"/>
          <w:rtl w:val="0"/>
          <w:lang w:val="en-US"/>
        </w:rPr>
        <w:t xml:space="preserve"> into content </w:t>
      </w:r>
      <w:r>
        <w:rPr>
          <w:rStyle w:val="None"/>
          <w:rtl w:val="0"/>
          <w:lang w:val="en-US"/>
        </w:rPr>
        <w:t xml:space="preserve">production </w:t>
      </w:r>
      <w:r>
        <w:rPr>
          <w:rStyle w:val="None"/>
          <w:rtl w:val="0"/>
          <w:lang w:val="en-US"/>
        </w:rPr>
        <w:t>workflows</w:t>
      </w:r>
      <w:r>
        <w:rPr>
          <w:rStyle w:val="None"/>
          <w:rtl w:val="0"/>
          <w:lang w:val="en-US"/>
        </w:rPr>
        <w:t>, decreasing turn-around time 10%</w:t>
      </w:r>
      <w:r>
        <w:rPr>
          <w:rStyle w:val="None"/>
          <w:rtl w:val="0"/>
          <w:lang w:val="en-US"/>
        </w:rPr>
        <w:t>.</w:t>
      </w:r>
    </w:p>
    <w:p>
      <w:pPr>
        <w:pStyle w:val="Body A A"/>
        <w:rPr>
          <w:rStyle w:val="None"/>
          <w:lang w:val="en-US"/>
        </w:rPr>
      </w:pPr>
    </w:p>
    <w:p>
      <w:pPr>
        <w:pStyle w:val="Body A A"/>
        <w:rPr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Westfield Corporation | Century City, CA | Sept 2014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Aug 2019</w:t>
      </w:r>
    </w:p>
    <w:p>
      <w:pPr>
        <w:pStyle w:val="Body A A"/>
        <w:rPr>
          <w:rStyle w:val="None"/>
        </w:rPr>
      </w:pPr>
      <w:r>
        <w:rPr>
          <w:rStyle w:val="None"/>
          <w:rFonts w:cs="Arial Unicode MS" w:eastAsia="Arial Unicode MS"/>
          <w:rtl w:val="0"/>
        </w:rPr>
        <w:t>Digital Marketing Manager</w:t>
      </w:r>
    </w:p>
    <w:p>
      <w:pPr>
        <w:pStyle w:val="Body A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Led </w:t>
      </w:r>
      <w:r>
        <w:rPr>
          <w:rStyle w:val="None"/>
          <w:rtl w:val="0"/>
          <w:lang w:val="en-US"/>
        </w:rPr>
        <w:t xml:space="preserve">B2C </w:t>
      </w:r>
      <w:r>
        <w:rPr>
          <w:rStyle w:val="None"/>
          <w:rtl w:val="0"/>
          <w:lang w:val="en-US"/>
        </w:rPr>
        <w:t xml:space="preserve">content strategy and copywriting for digital marketing campaigns </w:t>
      </w:r>
      <w:r>
        <w:rPr>
          <w:rStyle w:val="None"/>
          <w:rtl w:val="0"/>
          <w:lang w:val="en-US"/>
        </w:rPr>
        <w:t xml:space="preserve">(web, digital, social) </w:t>
      </w:r>
      <w:r>
        <w:rPr>
          <w:rStyle w:val="None"/>
          <w:rtl w:val="0"/>
          <w:lang w:val="en-US"/>
        </w:rPr>
        <w:t>across 32 U.S. shopping centers</w:t>
      </w:r>
      <w:r>
        <w:rPr>
          <w:rStyle w:val="None"/>
          <w:rtl w:val="0"/>
          <w:lang w:val="en-US"/>
        </w:rPr>
        <w:t>, producing a measurable increase in foot traffic.</w:t>
      </w:r>
    </w:p>
    <w:p>
      <w:pPr>
        <w:pStyle w:val="Body A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Directed email marketing strategy, analytics, and execution, optimizing engagement and </w:t>
      </w:r>
      <w:r>
        <w:rPr>
          <w:rStyle w:val="None"/>
          <w:rtl w:val="0"/>
          <w:lang w:val="en-US"/>
        </w:rPr>
        <w:t>increasing click-through 25%.</w:t>
      </w:r>
    </w:p>
    <w:p>
      <w:pPr>
        <w:pStyle w:val="Body A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Oversaw content production and partnered with development teams on a company-wide website relaunch.</w:t>
      </w:r>
    </w:p>
    <w:p>
      <w:pPr>
        <w:pStyle w:val="Body A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Developed award-winning campaigns recognized by industry groups for brand storytelling and digital execution.</w:t>
      </w:r>
    </w:p>
    <w:p>
      <w:pPr>
        <w:pStyle w:val="Body A A"/>
      </w:pPr>
    </w:p>
    <w:p>
      <w:pPr>
        <w:pStyle w:val="Body A A"/>
        <w:jc w:val="center"/>
        <w:rPr>
          <w:rStyle w:val="None"/>
          <w:outline w:val="0"/>
          <w:color w:val="0081cc"/>
          <w:sz w:val="28"/>
          <w:szCs w:val="28"/>
          <w:lang w:val="en-US"/>
          <w14:textFill>
            <w14:solidFill>
              <w14:srgbClr w14:val="0082CC"/>
            </w14:solidFill>
          </w14:textFill>
        </w:rPr>
      </w:pPr>
      <w:r>
        <w:rPr>
          <w:rStyle w:val="None"/>
          <w:outline w:val="0"/>
          <w:color w:val="0081cc"/>
          <w:sz w:val="28"/>
          <w:szCs w:val="28"/>
          <w:rtl w:val="0"/>
          <w:lang w:val="en-US"/>
          <w14:textFill>
            <w14:solidFill>
              <w14:srgbClr w14:val="0082CC"/>
            </w14:solidFill>
          </w14:textFill>
        </w:rPr>
        <w:t>Earlier Roles</w:t>
      </w:r>
    </w:p>
    <w:p>
      <w:pPr>
        <w:pStyle w:val="Body A A"/>
        <w:rPr>
          <w:rStyle w:val="None"/>
          <w:lang w:val="en-US"/>
        </w:rPr>
      </w:pPr>
    </w:p>
    <w:p>
      <w:pPr>
        <w:pStyle w:val="Body A A"/>
        <w:rPr>
          <w:rStyle w:val="None"/>
          <w:lang w:val="en-US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Heritage Group</w:t>
      </w:r>
      <w:r>
        <w:rPr>
          <w:rStyle w:val="None"/>
          <w:rFonts w:cs="Arial Unicode MS" w:eastAsia="Arial Unicode MS" w:hint="default"/>
          <w:b w:val="1"/>
          <w:bCs w:val="1"/>
          <w:rtl w:val="0"/>
          <w:lang w:val="en-US"/>
        </w:rPr>
        <w:t xml:space="preserve"> –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Marketing &amp; Content Director</w:t>
      </w:r>
      <w:r>
        <w:rPr>
          <w:rStyle w:val="None"/>
          <w:rFonts w:cs="Arial Unicode MS" w:eastAsia="Arial Unicode MS" w:hint="default"/>
          <w:rtl w:val="0"/>
          <w:lang w:val="en-US"/>
        </w:rPr>
        <w:t xml:space="preserve"> – </w:t>
      </w:r>
      <w:r>
        <w:rPr>
          <w:rStyle w:val="None"/>
          <w:rFonts w:cs="Arial Unicode MS" w:eastAsia="Arial Unicode MS"/>
          <w:rtl w:val="0"/>
          <w:lang w:val="en-US"/>
        </w:rPr>
        <w:t>Long-form copy, editorial team management.</w:t>
      </w:r>
    </w:p>
    <w:p>
      <w:pPr>
        <w:pStyle w:val="Body A A"/>
        <w:rPr>
          <w:rStyle w:val="None"/>
          <w:lang w:val="en-US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Metabolic Institute of America</w:t>
      </w:r>
      <w:r>
        <w:rPr>
          <w:rStyle w:val="None"/>
          <w:rFonts w:cs="Arial Unicode MS" w:eastAsia="Arial Unicode MS" w:hint="default"/>
          <w:b w:val="1"/>
          <w:bCs w:val="1"/>
          <w:rtl w:val="0"/>
          <w:lang w:val="en-US"/>
        </w:rPr>
        <w:t xml:space="preserve"> – 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Marketing Director</w:t>
      </w:r>
      <w:r>
        <w:rPr>
          <w:rStyle w:val="None"/>
          <w:rFonts w:cs="Arial Unicode MS" w:eastAsia="Arial Unicode MS" w:hint="default"/>
          <w:rtl w:val="0"/>
          <w:lang w:val="en-US"/>
        </w:rPr>
        <w:t xml:space="preserve"> – </w:t>
      </w:r>
      <w:r>
        <w:rPr>
          <w:rStyle w:val="None"/>
          <w:rFonts w:cs="Arial Unicode MS" w:eastAsia="Arial Unicode MS"/>
          <w:rtl w:val="0"/>
          <w:lang w:val="en-US"/>
        </w:rPr>
        <w:t>Medical and educational writing; Facebook marketing.</w:t>
      </w:r>
    </w:p>
    <w:p>
      <w:pPr>
        <w:pStyle w:val="Body A A"/>
        <w:rPr>
          <w:rStyle w:val="None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Interscope/Geffen/A&amp;M Records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 </w:t>
      </w:r>
      <w:r>
        <w:rPr>
          <w:rStyle w:val="None"/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Digital Content &amp; Product Manager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 </w:t>
      </w:r>
      <w:r>
        <w:rPr>
          <w:rStyle w:val="None"/>
          <w:rFonts w:cs="Arial Unicode MS" w:eastAsia="Arial Unicode MS" w:hint="default"/>
          <w:rtl w:val="0"/>
          <w:lang w:val="en-US"/>
        </w:rPr>
        <w:t xml:space="preserve">– </w:t>
      </w:r>
      <w:r>
        <w:rPr>
          <w:rStyle w:val="None"/>
          <w:rFonts w:cs="Arial Unicode MS" w:eastAsia="Arial Unicode MS"/>
          <w:rtl w:val="0"/>
          <w:lang w:val="en-US"/>
        </w:rPr>
        <w:t>Digital marketing, Facebook marketing.</w:t>
      </w:r>
    </w:p>
    <w:p>
      <w:pPr>
        <w:pStyle w:val="Body A A"/>
        <w:rPr>
          <w:rStyle w:val="None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s-ES_tradnl"/>
        </w:rPr>
        <w:t xml:space="preserve">Zoic Studios </w:t>
      </w:r>
      <w:r>
        <w:rPr>
          <w:rStyle w:val="None"/>
          <w:rFonts w:cs="Arial Unicode MS" w:eastAsia="Arial Unicode MS" w:hint="default"/>
          <w:b w:val="1"/>
          <w:bCs w:val="1"/>
          <w:rtl w:val="0"/>
        </w:rPr>
        <w:t xml:space="preserve">–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Internal Brand Manager</w:t>
      </w:r>
      <w:r>
        <w:rPr>
          <w:rStyle w:val="None"/>
          <w:rFonts w:cs="Arial Unicode MS" w:eastAsia="Arial Unicode MS" w:hint="default"/>
          <w:rtl w:val="0"/>
          <w:lang w:val="en-US"/>
        </w:rPr>
        <w:t xml:space="preserve"> – </w:t>
      </w:r>
      <w:r>
        <w:rPr>
          <w:rStyle w:val="None"/>
          <w:rFonts w:cs="Arial Unicode MS" w:eastAsia="Arial Unicode MS"/>
          <w:rtl w:val="0"/>
          <w:lang w:val="en-US"/>
        </w:rPr>
        <w:t>VFX thought leadership, blogging.</w:t>
      </w:r>
    </w:p>
    <w:p>
      <w:pPr>
        <w:pStyle w:val="Body A A"/>
        <w:rPr>
          <w:rStyle w:val="None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Employment Crossing </w:t>
      </w:r>
      <w:r>
        <w:rPr>
          <w:rStyle w:val="None"/>
          <w:rFonts w:cs="Arial Unicode MS" w:eastAsia="Arial Unicode MS" w:hint="default"/>
          <w:b w:val="1"/>
          <w:bCs w:val="1"/>
          <w:rtl w:val="0"/>
        </w:rPr>
        <w:t xml:space="preserve">–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Lead Copywriter</w:t>
      </w:r>
      <w:r>
        <w:rPr>
          <w:rStyle w:val="None"/>
          <w:rFonts w:cs="Arial Unicode MS" w:eastAsia="Arial Unicode MS" w:hint="default"/>
          <w:rtl w:val="0"/>
          <w:lang w:val="en-US"/>
        </w:rPr>
        <w:t xml:space="preserve"> – </w:t>
      </w:r>
      <w:r>
        <w:rPr>
          <w:rStyle w:val="None"/>
          <w:rFonts w:cs="Arial Unicode MS" w:eastAsia="Arial Unicode MS"/>
          <w:rtl w:val="0"/>
          <w:lang w:val="en-US"/>
        </w:rPr>
        <w:t>YouTube marketing, video writing &amp; production.</w:t>
      </w:r>
    </w:p>
    <w:p>
      <w:pPr>
        <w:pStyle w:val="Body A A"/>
        <w:rPr>
          <w:rStyle w:val="None"/>
          <w:lang w:val="en-US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Professional Interactive Entertainment </w:t>
      </w:r>
      <w:r>
        <w:rPr>
          <w:rStyle w:val="None"/>
          <w:rFonts w:cs="Arial Unicode MS" w:eastAsia="Arial Unicode MS" w:hint="default"/>
          <w:b w:val="1"/>
          <w:bCs w:val="1"/>
          <w:rtl w:val="0"/>
        </w:rPr>
        <w:t xml:space="preserve">–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Head Writer/Senior Editor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 </w:t>
      </w:r>
      <w:r>
        <w:rPr>
          <w:rStyle w:val="None"/>
          <w:rFonts w:cs="Arial Unicode MS" w:eastAsia="Arial Unicode MS" w:hint="default"/>
          <w:rtl w:val="0"/>
          <w:lang w:val="en-US"/>
        </w:rPr>
        <w:t>– </w:t>
      </w:r>
      <w:r>
        <w:rPr>
          <w:rStyle w:val="None"/>
          <w:rFonts w:cs="Arial Unicode MS" w:eastAsia="Arial Unicode MS"/>
          <w:rtl w:val="0"/>
          <w:lang w:val="en-US"/>
        </w:rPr>
        <w:t>Video game/esports journalism; video scripting and production.</w:t>
      </w:r>
    </w:p>
    <w:p>
      <w:pPr>
        <w:pStyle w:val="Body A A"/>
      </w:pPr>
    </w:p>
    <w:p>
      <w:pPr>
        <w:pStyle w:val="Body A A"/>
        <w:jc w:val="center"/>
        <w:rPr>
          <w:rStyle w:val="None"/>
          <w:u w:color="0076ba"/>
        </w:rPr>
      </w:pPr>
      <w:r>
        <w:rPr>
          <w:rStyle w:val="None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Technical Skills</w:t>
      </w:r>
      <w:r>
        <w:rPr>
          <w:rStyle w:val="None"/>
          <w:outline w:val="0"/>
          <w:color w:val="0076ba"/>
          <w:sz w:val="28"/>
          <w:szCs w:val="28"/>
          <w:u w:color="0076ba"/>
          <w:lang w:val="en-US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ody A A"/>
        <w:rPr>
          <w:rStyle w:val="None"/>
          <w:u w:color="0076ba"/>
        </w:rPr>
      </w:pPr>
      <w:r>
        <w:rPr>
          <w:rStyle w:val="None"/>
          <w:rFonts w:cs="Arial Unicode MS" w:eastAsia="Arial Unicode MS"/>
          <w:b w:val="1"/>
          <w:bCs w:val="1"/>
          <w:u w:color="0076ba"/>
          <w:rtl w:val="0"/>
          <w:lang w:val="en-US"/>
        </w:rPr>
        <w:t xml:space="preserve">Social Media Marketing: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LinkedIn, Facebook, Twitter/X, Instagram, YouTube, Tumblr, Hootsuite.</w:t>
      </w:r>
    </w:p>
    <w:p>
      <w:pPr>
        <w:pStyle w:val="Body A A"/>
        <w:rPr>
          <w:rStyle w:val="None"/>
          <w:u w:color="0076ba"/>
        </w:rPr>
      </w:pPr>
      <w:r>
        <w:rPr>
          <w:rStyle w:val="None"/>
          <w:rFonts w:cs="Arial Unicode MS" w:eastAsia="Arial Unicode MS"/>
          <w:b w:val="1"/>
          <w:bCs w:val="1"/>
          <w:u w:color="0076ba"/>
          <w:rtl w:val="0"/>
          <w:lang w:val="en-US"/>
        </w:rPr>
        <w:t>C</w:t>
      </w:r>
      <w:r>
        <w:rPr>
          <w:rStyle w:val="None"/>
          <w:rFonts w:cs="Arial Unicode MS" w:eastAsia="Arial Unicode MS"/>
          <w:b w:val="1"/>
          <w:bCs w:val="1"/>
          <w:u w:color="0076ba"/>
          <w:rtl w:val="0"/>
        </w:rPr>
        <w:t>MS Platforms</w:t>
      </w:r>
      <w:r>
        <w:rPr>
          <w:rStyle w:val="None"/>
          <w:rFonts w:cs="Arial Unicode MS" w:eastAsia="Arial Unicode MS"/>
          <w:b w:val="1"/>
          <w:bCs w:val="1"/>
          <w:u w:color="0076ba"/>
          <w:rtl w:val="0"/>
          <w:lang w:val="en-US"/>
        </w:rPr>
        <w:t xml:space="preserve">: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WordPress, Adobe Experience Manager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.</w:t>
      </w:r>
    </w:p>
    <w:p>
      <w:pPr>
        <w:pStyle w:val="Body A A"/>
        <w:rPr>
          <w:rStyle w:val="None"/>
          <w:u w:color="0076ba"/>
        </w:rPr>
      </w:pPr>
      <w:r>
        <w:rPr>
          <w:rStyle w:val="None"/>
          <w:rFonts w:cs="Arial Unicode MS" w:eastAsia="Arial Unicode MS"/>
          <w:b w:val="1"/>
          <w:bCs w:val="1"/>
          <w:u w:color="0076ba"/>
          <w:rtl w:val="0"/>
        </w:rPr>
        <w:t xml:space="preserve">Marketing &amp; Analytics: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Google Analytics, Google Trends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.</w:t>
      </w:r>
    </w:p>
    <w:p>
      <w:pPr>
        <w:pStyle w:val="Body A A"/>
      </w:pPr>
      <w:r>
        <w:rPr>
          <w:rStyle w:val="None"/>
          <w:rFonts w:cs="Arial Unicode MS" w:eastAsia="Arial Unicode MS"/>
          <w:b w:val="1"/>
          <w:bCs w:val="1"/>
          <w:u w:color="0076ba"/>
          <w:rtl w:val="0"/>
          <w:lang w:val="en-US"/>
        </w:rPr>
        <w:t xml:space="preserve">Content &amp; Creative: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Adobe Creative Suite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 xml:space="preserve">,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 xml:space="preserve">Google Workspace,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 xml:space="preserve">Apple iWork, 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Final Draft</w:t>
      </w:r>
      <w:r>
        <w:rPr>
          <w:rStyle w:val="None"/>
          <w:rFonts w:cs="Arial Unicode MS" w:eastAsia="Arial Unicode MS"/>
          <w:u w:color="0076ba"/>
          <w:rtl w:val="0"/>
          <w:lang w:val="en-US"/>
        </w:rPr>
        <w:t>.</w:t>
      </w:r>
    </w:p>
    <w:p>
      <w:pPr>
        <w:pStyle w:val="Body A A"/>
      </w:pPr>
    </w:p>
    <w:p>
      <w:pPr>
        <w:pStyle w:val="Body A A"/>
        <w:jc w:val="center"/>
        <w:rPr>
          <w:rStyle w:val="None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Education</w:t>
      </w:r>
    </w:p>
    <w:p>
      <w:pPr>
        <w:pStyle w:val="Body A A"/>
      </w:pPr>
    </w:p>
    <w:p>
      <w:pPr>
        <w:pStyle w:val="Body A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Clarion West Writers Workshop</w:t>
      </w:r>
      <w:r>
        <w:rPr>
          <w:rStyle w:val="None"/>
          <w:rFonts w:cs="Arial Unicode MS" w:eastAsia="Arial Unicode MS"/>
          <w:rtl w:val="0"/>
        </w:rPr>
        <w:t xml:space="preserve"> | </w:t>
      </w:r>
      <w:r>
        <w:rPr>
          <w:rStyle w:val="None"/>
          <w:rFonts w:cs="Arial Unicode MS" w:eastAsia="Arial Unicode MS"/>
          <w:rtl w:val="0"/>
          <w:lang w:val="en-US"/>
        </w:rPr>
        <w:t>Program Graduate | Seattle, WA</w:t>
      </w:r>
    </w:p>
    <w:p>
      <w:pPr>
        <w:pStyle w:val="Body A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University of California Los Angeles (UCLA)</w:t>
      </w:r>
      <w:r>
        <w:rPr>
          <w:rStyle w:val="None"/>
          <w:rFonts w:cs="Arial Unicode MS" w:eastAsia="Arial Unicode MS"/>
          <w:rtl w:val="0"/>
          <w:lang w:val="en-US"/>
        </w:rPr>
        <w:t xml:space="preserve"> | Bachelor of Arts | </w:t>
      </w:r>
      <w:r>
        <w:rPr>
          <w:rStyle w:val="None"/>
          <w:rFonts w:cs="Arial Unicode MS" w:eastAsia="Arial Unicode MS"/>
          <w:rtl w:val="0"/>
          <w:lang w:val="nl-NL"/>
        </w:rPr>
        <w:t>Westwood, CA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i w:val="1"/>
        <w:iCs w:val="1"/>
        <w:sz w:val="20"/>
        <w:szCs w:val="20"/>
        <w:rtl w:val="0"/>
        <w:lang w:val="en-US"/>
      </w:rPr>
      <w:t>Erik Harlowe-Even</w:t>
      <w:tab/>
      <w:t>310-570-8177</w:t>
      <w:tab/>
      <w:t xml:space="preserve">Page </w:t>
    </w:r>
    <w:r>
      <w:rPr>
        <w:i w:val="1"/>
        <w:iCs w:val="1"/>
        <w:sz w:val="20"/>
        <w:szCs w:val="20"/>
      </w:rPr>
      <w:fldChar w:fldCharType="begin" w:fldLock="0"/>
    </w:r>
    <w:r>
      <w:rPr>
        <w:i w:val="1"/>
        <w:iCs w:val="1"/>
        <w:sz w:val="20"/>
        <w:szCs w:val="20"/>
      </w:rPr>
      <w:instrText xml:space="preserve"> PAGE </w:instrText>
    </w:r>
    <w:r>
      <w:rPr>
        <w:i w:val="1"/>
        <w:iCs w:val="1"/>
        <w:sz w:val="20"/>
        <w:szCs w:val="20"/>
      </w:rPr>
      <w:fldChar w:fldCharType="separate" w:fldLock="0"/>
    </w:r>
    <w:r>
      <w:rPr>
        <w:i w:val="1"/>
        <w:iCs w:val="1"/>
        <w:sz w:val="20"/>
        <w:szCs w:val="20"/>
      </w:rPr>
    </w:r>
    <w:r>
      <w:rPr>
        <w:i w:val="1"/>
        <w:iCs w:val="1"/>
        <w:sz w:val="20"/>
        <w:szCs w:val="20"/>
      </w:rPr>
      <w:fldChar w:fldCharType="end" w:fldLock="0"/>
    </w:r>
    <w:r>
      <w:rPr>
        <w:i w:val="1"/>
        <w:iCs w:val="1"/>
        <w:sz w:val="20"/>
        <w:szCs w:val="20"/>
        <w:rtl w:val="0"/>
        <w:lang w:val="en-US"/>
      </w:rPr>
      <w:t xml:space="preserve"> of </w:t>
    </w:r>
    <w:r>
      <w:rPr>
        <w:i w:val="1"/>
        <w:iCs w:val="1"/>
        <w:sz w:val="20"/>
        <w:szCs w:val="20"/>
      </w:rPr>
      <w:fldChar w:fldCharType="begin" w:fldLock="0"/>
    </w:r>
    <w:r>
      <w:rPr>
        <w:i w:val="1"/>
        <w:iCs w:val="1"/>
        <w:sz w:val="20"/>
        <w:szCs w:val="20"/>
      </w:rPr>
      <w:instrText xml:space="preserve"> NUMPAGES </w:instrText>
    </w:r>
    <w:r>
      <w:rPr>
        <w:i w:val="1"/>
        <w:iCs w:val="1"/>
        <w:sz w:val="20"/>
        <w:szCs w:val="20"/>
      </w:rPr>
      <w:fldChar w:fldCharType="separate" w:fldLock="0"/>
    </w:r>
    <w:r>
      <w:rPr>
        <w:i w:val="1"/>
        <w:iCs w:val="1"/>
        <w:sz w:val="20"/>
        <w:szCs w:val="20"/>
      </w:rPr>
    </w:r>
    <w:r>
      <w:rPr>
        <w:i w:val="1"/>
        <w:iCs w:val="1"/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u w:val="single"/>
      <w:shd w:val="nil" w:color="auto" w:fill="auto"/>
      <w:lang w:val="da-DK"/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sz w:val="24"/>
      <w:szCs w:val="24"/>
      <w:u w:val="single"/>
      <w:shd w:val="nil" w:color="auto" w:fill="auto"/>
      <w:lang w:val="da-DK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